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1A89" w:rsidRDefault="003F6907" w:rsidP="00796758">
      <w:pPr>
        <w:ind w:firstLine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2.7pt;height:706.85pt">
            <v:imagedata r:id="rId5" o:title="Счетчики1" croptop="2596f" cropbottom="4678f" cropleft="3536f" cropright="5209f"/>
          </v:shape>
        </w:pict>
      </w:r>
      <w:r>
        <w:lastRenderedPageBreak/>
        <w:pict>
          <v:shape id="_x0000_i1026" type="#_x0000_t75" style="width:492.1pt;height:615.45pt;mso-left-percent:-10001;mso-top-percent:-10001;mso-position-horizontal:absolute;mso-position-horizontal-relative:char;mso-position-vertical:absolute;mso-position-vertical-relative:line;mso-left-percent:-10001;mso-top-percent:-10001">
            <v:imagedata r:id="rId6" o:title="Счетчики2" croptop="2112f" cropbottom="3464f" cropleft="1496f" cropright="1423f"/>
          </v:shape>
        </w:pict>
      </w:r>
    </w:p>
    <w:p w:rsidR="00581A89" w:rsidRDefault="00581A89" w:rsidP="00796758">
      <w:pPr>
        <w:ind w:firstLine="0"/>
      </w:pPr>
    </w:p>
    <w:p w:rsidR="00581A89" w:rsidRDefault="003F6907" w:rsidP="00581A89">
      <w:pPr>
        <w:ind w:firstLine="0"/>
        <w:jc w:val="center"/>
        <w:rPr>
          <w:noProof/>
        </w:rPr>
      </w:pPr>
      <w:r>
        <w:rPr>
          <w:noProof/>
        </w:rPr>
        <w:lastRenderedPageBreak/>
        <w:pict>
          <v:shape id="Рисунок 1" o:spid="_x0000_i1027" type="#_x0000_t75" style="width:475.85pt;height:577.25pt;visibility:visible;mso-wrap-style:square">
            <v:imagedata r:id="rId7" o:title="" croptop="640f" cropbottom="6355f" cropright="1016f"/>
          </v:shape>
        </w:pict>
      </w:r>
    </w:p>
    <w:p w:rsidR="00862109" w:rsidRDefault="00862109" w:rsidP="00581A89">
      <w:pPr>
        <w:ind w:firstLine="0"/>
        <w:jc w:val="center"/>
        <w:rPr>
          <w:noProof/>
        </w:rPr>
      </w:pPr>
    </w:p>
    <w:p w:rsidR="00A849F0" w:rsidRDefault="003F6907" w:rsidP="00796758">
      <w:pPr>
        <w:ind w:firstLine="0"/>
      </w:pPr>
      <w:r>
        <w:lastRenderedPageBreak/>
        <w:pict>
          <v:shape id="_x0000_i1028" type="#_x0000_t75" style="width:471.45pt;height:611.05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Счетчики4" croptop="2815f" cropright="861f"/>
          </v:shape>
        </w:pict>
      </w:r>
      <w:r>
        <w:lastRenderedPageBreak/>
        <w:pict>
          <v:shape id="_x0000_i1029" type="#_x0000_t75" style="width:480.85pt;height:728.15pt;mso-left-percent:-10001;mso-top-percent:-10001;mso-position-horizontal:absolute;mso-position-horizontal-relative:char;mso-position-vertical:absolute;mso-position-vertical-relative:line;mso-left-percent:-10001;mso-top-percent:-10001">
            <v:imagedata r:id="rId9" o:title="Счетчики5" croptop="1552f" cropbottom="989f" cropleft="6937f" cropright="3090f"/>
          </v:shape>
        </w:pict>
      </w:r>
      <w:r>
        <w:lastRenderedPageBreak/>
        <w:pict>
          <v:shape id="_x0000_i1030" type="#_x0000_t75" style="width:485.85pt;height:607.3pt;mso-left-percent:-10001;mso-top-percent:-10001;mso-position-horizontal:absolute;mso-position-horizontal-relative:char;mso-position-vertical:absolute;mso-position-vertical-relative:line;mso-left-percent:-10001;mso-top-percent:-10001">
            <v:imagedata r:id="rId10" o:title="Счетчики6" croptop="3536f" cropbottom="3368f" cropleft="2359f" cropright="627f"/>
          </v:shape>
        </w:pict>
      </w:r>
    </w:p>
    <w:p w:rsidR="009A2C93" w:rsidRPr="00E860CB" w:rsidRDefault="009A2C93" w:rsidP="009A2C93">
      <w:pPr>
        <w:ind w:firstLine="0"/>
        <w:jc w:val="center"/>
        <w:rPr>
          <w:sz w:val="28"/>
          <w:szCs w:val="28"/>
        </w:rPr>
      </w:pPr>
      <w:r>
        <w:br w:type="page"/>
      </w:r>
      <w:r w:rsidRPr="00E860CB">
        <w:rPr>
          <w:sz w:val="28"/>
          <w:szCs w:val="28"/>
        </w:rPr>
        <w:lastRenderedPageBreak/>
        <w:t>Счетчики</w:t>
      </w:r>
      <w:r>
        <w:rPr>
          <w:sz w:val="28"/>
          <w:szCs w:val="28"/>
        </w:rPr>
        <w:t xml:space="preserve"> по</w:t>
      </w:r>
      <w:r w:rsidRPr="00E860CB">
        <w:rPr>
          <w:sz w:val="28"/>
          <w:szCs w:val="28"/>
        </w:rPr>
        <w:t xml:space="preserve"> произвольн</w:t>
      </w:r>
      <w:r>
        <w:rPr>
          <w:sz w:val="28"/>
          <w:szCs w:val="28"/>
        </w:rPr>
        <w:t>ому</w:t>
      </w:r>
      <w:r w:rsidRPr="00E860CB">
        <w:rPr>
          <w:sz w:val="28"/>
          <w:szCs w:val="28"/>
        </w:rPr>
        <w:t xml:space="preserve"> основани</w:t>
      </w:r>
      <w:r>
        <w:rPr>
          <w:sz w:val="28"/>
          <w:szCs w:val="28"/>
        </w:rPr>
        <w:t>ю</w:t>
      </w:r>
      <w:r w:rsidRPr="00E860CB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с различным модулем счета, </w:t>
      </w:r>
      <w:r w:rsidRPr="00E860CB">
        <w:rPr>
          <w:sz w:val="28"/>
          <w:szCs w:val="28"/>
        </w:rPr>
        <w:t>пересчетные схемы)</w:t>
      </w:r>
    </w:p>
    <w:p w:rsidR="009A2C93" w:rsidRDefault="009A2C93" w:rsidP="009A2C93">
      <w:pPr>
        <w:pStyle w:val="a5"/>
        <w:jc w:val="center"/>
        <w:rPr>
          <w:rFonts w:ascii="Times New Roman" w:hAnsi="Times New Roman"/>
          <w:lang w:val="ru-RU"/>
        </w:rPr>
      </w:pPr>
      <w:r>
        <w:object w:dxaOrig="3915" w:dyaOrig="1852">
          <v:shape id="_x0000_i1031" type="#_x0000_t75" style="width:321.8pt;height:151.5pt" o:ole="">
            <v:imagedata r:id="rId11" o:title=""/>
          </v:shape>
          <o:OLEObject Type="Embed" ProgID="Visio.Drawing.11" ShapeID="_x0000_i1031" DrawAspect="Content" ObjectID="_1744090861" r:id="rId12"/>
        </w:object>
      </w:r>
      <w:r>
        <w:rPr>
          <w:rFonts w:ascii="Times New Roman" w:hAnsi="Times New Roman"/>
          <w:lang w:val="ru-RU"/>
        </w:rPr>
        <w:t xml:space="preserve">   </w:t>
      </w:r>
      <w:r>
        <w:object w:dxaOrig="5445" w:dyaOrig="2048">
          <v:shape id="_x0000_i1032" type="#_x0000_t75" style="width:385.65pt;height:145.25pt" o:ole="">
            <v:imagedata r:id="rId13" o:title=""/>
          </v:shape>
          <o:OLEObject Type="Embed" ProgID="Visio.Drawing.11" ShapeID="_x0000_i1032" DrawAspect="Content" ObjectID="_1744090862" r:id="rId14"/>
        </w:object>
      </w:r>
    </w:p>
    <w:p w:rsidR="009A2C93" w:rsidRPr="00A6179E" w:rsidRDefault="009A2C93" w:rsidP="009A2C93">
      <w:pPr>
        <w:pStyle w:val="a5"/>
        <w:jc w:val="center"/>
        <w:rPr>
          <w:rFonts w:ascii="Times New Roman" w:hAnsi="Times New Roman"/>
          <w:sz w:val="24"/>
          <w:szCs w:val="24"/>
          <w:lang w:val="ru-RU"/>
        </w:rPr>
      </w:pPr>
      <w:r w:rsidRPr="00A6179E">
        <w:rPr>
          <w:rFonts w:ascii="Times New Roman" w:hAnsi="Times New Roman"/>
          <w:sz w:val="24"/>
          <w:szCs w:val="24"/>
          <w:lang w:val="ru-RU"/>
        </w:rPr>
        <w:t>Рис. 35. Счётчик</w:t>
      </w:r>
      <w:r>
        <w:rPr>
          <w:rFonts w:ascii="Times New Roman" w:hAnsi="Times New Roman"/>
          <w:sz w:val="24"/>
          <w:szCs w:val="24"/>
          <w:lang w:val="ru-RU"/>
        </w:rPr>
        <w:t xml:space="preserve"> с модулем счёта равным шести</w:t>
      </w:r>
    </w:p>
    <w:p w:rsidR="009A2C93" w:rsidRDefault="009A2C93" w:rsidP="009A2C93"/>
    <w:p w:rsidR="009A2C93" w:rsidRPr="00EA787E" w:rsidRDefault="009A2C93" w:rsidP="009A2C93">
      <w:pPr>
        <w:jc w:val="center"/>
        <w:rPr>
          <w:sz w:val="28"/>
          <w:szCs w:val="28"/>
        </w:rPr>
      </w:pPr>
      <w:r w:rsidRPr="00EA787E">
        <w:rPr>
          <w:sz w:val="28"/>
          <w:szCs w:val="28"/>
        </w:rPr>
        <w:t>Микросхема К155ИЕ5</w:t>
      </w:r>
    </w:p>
    <w:p w:rsidR="009A2C93" w:rsidRPr="005C5B82" w:rsidRDefault="009A2C93" w:rsidP="009A2C93">
      <w:pPr>
        <w:jc w:val="center"/>
        <w:rPr>
          <w:sz w:val="24"/>
          <w:szCs w:val="24"/>
        </w:rPr>
      </w:pPr>
      <w:r>
        <w:object w:dxaOrig="5262" w:dyaOrig="2710">
          <v:shape id="_x0000_i1033" type="#_x0000_t75" style="width:293.65pt;height:151.5pt" o:ole="">
            <v:imagedata r:id="rId15" o:title=""/>
          </v:shape>
          <o:OLEObject Type="Embed" ProgID="Visio.Drawing.11" ShapeID="_x0000_i1033" DrawAspect="Content" ObjectID="_1744090863" r:id="rId16"/>
        </w:object>
      </w:r>
      <w:r>
        <w:t xml:space="preserve">  </w:t>
      </w:r>
      <w:r>
        <w:object w:dxaOrig="2954" w:dyaOrig="2594">
          <v:shape id="_x0000_i1034" type="#_x0000_t75" style="width:167.15pt;height:147.15pt" o:ole="">
            <v:imagedata r:id="rId17" o:title=""/>
          </v:shape>
          <o:OLEObject Type="Embed" ProgID="Visio.Drawing.11" ShapeID="_x0000_i1034" DrawAspect="Content" ObjectID="_1744090864" r:id="rId18"/>
        </w:object>
      </w:r>
    </w:p>
    <w:p w:rsidR="009A2C93" w:rsidRPr="005C5B82" w:rsidRDefault="009A2C93" w:rsidP="009A2C93">
      <w:pPr>
        <w:rPr>
          <w:sz w:val="24"/>
          <w:szCs w:val="24"/>
        </w:rPr>
      </w:pPr>
      <w:r w:rsidRPr="00254AD3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а)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б)</w:t>
      </w:r>
    </w:p>
    <w:p w:rsidR="009A2C93" w:rsidRDefault="009A2C93" w:rsidP="009A2C93">
      <w:pPr>
        <w:rPr>
          <w:sz w:val="24"/>
          <w:szCs w:val="24"/>
        </w:rPr>
      </w:pPr>
      <w:r w:rsidRPr="00303499">
        <w:rPr>
          <w:sz w:val="24"/>
          <w:szCs w:val="24"/>
        </w:rPr>
        <w:t>Рис. 3</w:t>
      </w:r>
      <w:r>
        <w:rPr>
          <w:sz w:val="24"/>
          <w:szCs w:val="24"/>
        </w:rPr>
        <w:t>3</w:t>
      </w:r>
      <w:r w:rsidRPr="00303499">
        <w:rPr>
          <w:sz w:val="24"/>
          <w:szCs w:val="24"/>
        </w:rPr>
        <w:t>. Условное обозначение микросхемы К155ИЕ5</w:t>
      </w:r>
      <w:r>
        <w:rPr>
          <w:sz w:val="24"/>
          <w:szCs w:val="24"/>
        </w:rPr>
        <w:t xml:space="preserve"> (а)</w:t>
      </w:r>
      <w:r w:rsidRPr="00303499">
        <w:rPr>
          <w:sz w:val="24"/>
          <w:szCs w:val="24"/>
        </w:rPr>
        <w:t xml:space="preserve"> и её </w:t>
      </w:r>
    </w:p>
    <w:p w:rsidR="009A2C93" w:rsidRPr="00303499" w:rsidRDefault="009A2C93" w:rsidP="009A2C93">
      <w:pPr>
        <w:jc w:val="center"/>
        <w:rPr>
          <w:sz w:val="24"/>
          <w:szCs w:val="24"/>
        </w:rPr>
      </w:pPr>
      <w:r w:rsidRPr="00303499">
        <w:rPr>
          <w:sz w:val="24"/>
          <w:szCs w:val="24"/>
        </w:rPr>
        <w:t>иностранного аналога 7493</w:t>
      </w:r>
      <w:r>
        <w:rPr>
          <w:sz w:val="24"/>
          <w:szCs w:val="24"/>
        </w:rPr>
        <w:t xml:space="preserve"> (б)</w:t>
      </w:r>
    </w:p>
    <w:p w:rsidR="009A2C93" w:rsidRPr="00764AA4" w:rsidRDefault="009A2C93" w:rsidP="009A2C93">
      <w:pPr>
        <w:jc w:val="center"/>
        <w:rPr>
          <w:sz w:val="28"/>
          <w:szCs w:val="28"/>
        </w:rPr>
      </w:pPr>
      <w:r w:rsidRPr="00764AA4">
        <w:rPr>
          <w:sz w:val="28"/>
          <w:szCs w:val="28"/>
        </w:rPr>
        <w:lastRenderedPageBreak/>
        <w:t>Микросхема К155ИЕ7</w:t>
      </w:r>
    </w:p>
    <w:p w:rsidR="009A2C93" w:rsidRDefault="009A2C93" w:rsidP="009A2C93">
      <w:pPr>
        <w:jc w:val="center"/>
      </w:pPr>
      <w:r>
        <w:object w:dxaOrig="4014" w:dyaOrig="3272">
          <v:shape id="_x0000_i1035" type="#_x0000_t75" style="width:252.95pt;height:205.35pt" o:ole="">
            <v:imagedata r:id="rId19" o:title=""/>
          </v:shape>
          <o:OLEObject Type="Embed" ProgID="Visio.Drawing.11" ShapeID="_x0000_i1035" DrawAspect="Content" ObjectID="_1744090865" r:id="rId20"/>
        </w:object>
      </w:r>
    </w:p>
    <w:p w:rsidR="009A2C93" w:rsidRDefault="009A2C93" w:rsidP="009A2C93">
      <w:pPr>
        <w:jc w:val="center"/>
      </w:pPr>
    </w:p>
    <w:p w:rsidR="009A2C93" w:rsidRDefault="003F6907" w:rsidP="009A2C93">
      <w:pPr>
        <w:ind w:firstLine="0"/>
        <w:jc w:val="center"/>
        <w:rPr>
          <w:noProof/>
        </w:rPr>
      </w:pPr>
      <w:r>
        <w:rPr>
          <w:noProof/>
        </w:rPr>
        <w:pict>
          <v:shape id="Рисунок 4" o:spid="_x0000_i1036" type="#_x0000_t75" style="width:501.5pt;height:280.5pt;visibility:visible;mso-wrap-style:square">
            <v:imagedata r:id="rId21" o:title="" croptop="11028f" cropbottom="29223f" cropleft="525f" cropright="4724f"/>
          </v:shape>
        </w:pict>
      </w:r>
    </w:p>
    <w:p w:rsidR="003F6907" w:rsidRDefault="003F6907" w:rsidP="009A2C93">
      <w:pPr>
        <w:ind w:firstLine="0"/>
        <w:jc w:val="center"/>
        <w:rPr>
          <w:noProof/>
        </w:rPr>
      </w:pPr>
    </w:p>
    <w:p w:rsidR="003F6907" w:rsidRDefault="003F6907" w:rsidP="009A2C93">
      <w:pPr>
        <w:ind w:firstLine="0"/>
        <w:jc w:val="center"/>
        <w:rPr>
          <w:noProof/>
        </w:rPr>
      </w:pPr>
    </w:p>
    <w:p w:rsidR="003F6907" w:rsidRDefault="003F6907" w:rsidP="009A2C93">
      <w:pPr>
        <w:ind w:firstLine="0"/>
        <w:jc w:val="center"/>
        <w:rPr>
          <w:noProof/>
        </w:rPr>
      </w:pPr>
    </w:p>
    <w:p w:rsidR="003F6907" w:rsidRDefault="003F6907" w:rsidP="009A2C93">
      <w:pPr>
        <w:ind w:firstLine="0"/>
        <w:jc w:val="center"/>
        <w:rPr>
          <w:noProof/>
        </w:rPr>
      </w:pPr>
    </w:p>
    <w:p w:rsidR="003F6907" w:rsidRDefault="003F6907" w:rsidP="009A2C93">
      <w:pPr>
        <w:ind w:firstLine="0"/>
        <w:jc w:val="center"/>
        <w:rPr>
          <w:noProof/>
        </w:rPr>
      </w:pPr>
    </w:p>
    <w:p w:rsidR="003F6907" w:rsidRDefault="003F6907" w:rsidP="009A2C93">
      <w:pPr>
        <w:ind w:firstLine="0"/>
        <w:jc w:val="center"/>
        <w:rPr>
          <w:noProof/>
        </w:rPr>
      </w:pPr>
    </w:p>
    <w:p w:rsidR="003F6907" w:rsidRDefault="003F6907" w:rsidP="009A2C93">
      <w:pPr>
        <w:ind w:firstLine="0"/>
        <w:jc w:val="center"/>
        <w:rPr>
          <w:noProof/>
        </w:rPr>
      </w:pPr>
    </w:p>
    <w:p w:rsidR="003F6907" w:rsidRDefault="003F6907" w:rsidP="009A2C93">
      <w:pPr>
        <w:ind w:firstLine="0"/>
        <w:jc w:val="center"/>
        <w:rPr>
          <w:noProof/>
        </w:rPr>
      </w:pPr>
    </w:p>
    <w:p w:rsidR="003F6907" w:rsidRDefault="003F6907" w:rsidP="009A2C93">
      <w:pPr>
        <w:ind w:firstLine="0"/>
        <w:jc w:val="center"/>
        <w:rPr>
          <w:noProof/>
        </w:rPr>
      </w:pPr>
    </w:p>
    <w:p w:rsidR="003F6907" w:rsidRPr="00AB7E92" w:rsidRDefault="003F6907" w:rsidP="003F6907">
      <w:pPr>
        <w:ind w:firstLine="0"/>
        <w:jc w:val="center"/>
        <w:rPr>
          <w:color w:val="FF0000"/>
          <w:sz w:val="28"/>
          <w:szCs w:val="28"/>
        </w:rPr>
      </w:pPr>
      <w:r w:rsidRPr="00AB7E92">
        <w:rPr>
          <w:noProof/>
          <w:color w:val="FF0000"/>
        </w:rPr>
        <w:t>По 9-му переднему фронту сигнала +1 ошибка!!!</w:t>
      </w:r>
    </w:p>
    <w:p w:rsidR="003F6907" w:rsidRDefault="003F6907" w:rsidP="009A2C93">
      <w:pPr>
        <w:ind w:firstLine="0"/>
        <w:jc w:val="center"/>
        <w:rPr>
          <w:sz w:val="28"/>
          <w:szCs w:val="28"/>
        </w:rPr>
      </w:pPr>
      <w:bookmarkStart w:id="0" w:name="_GoBack"/>
      <w:bookmarkEnd w:id="0"/>
    </w:p>
    <w:p w:rsidR="009A2C93" w:rsidRDefault="009A2C93" w:rsidP="009A2C93">
      <w:pPr>
        <w:jc w:val="left"/>
        <w:rPr>
          <w:noProof/>
        </w:rPr>
      </w:pPr>
      <w:r>
        <w:rPr>
          <w:sz w:val="28"/>
          <w:szCs w:val="28"/>
        </w:rPr>
        <w:br w:type="page"/>
      </w:r>
      <w:r w:rsidR="003F6907">
        <w:rPr>
          <w:noProof/>
        </w:rPr>
        <w:lastRenderedPageBreak/>
        <w:pict>
          <v:shape id="_x0000_i1037" type="#_x0000_t75" style="width:462.7pt;height:318.05pt;visibility:visible;mso-wrap-style:square">
            <v:imagedata r:id="rId22" o:title="" croptop="4569f" cropbottom="27569f" cropright="733f"/>
          </v:shape>
        </w:pict>
      </w:r>
    </w:p>
    <w:p w:rsidR="009A2C93" w:rsidRDefault="009A2C93" w:rsidP="009A2C93">
      <w:pPr>
        <w:jc w:val="left"/>
        <w:rPr>
          <w:sz w:val="28"/>
          <w:szCs w:val="28"/>
        </w:rPr>
      </w:pPr>
    </w:p>
    <w:p w:rsidR="009A2C93" w:rsidRDefault="009A2C93" w:rsidP="009A2C93">
      <w:pPr>
        <w:jc w:val="center"/>
      </w:pPr>
      <w:r w:rsidRPr="0055206E">
        <w:rPr>
          <w:sz w:val="28"/>
          <w:szCs w:val="28"/>
        </w:rPr>
        <w:t>Микросхема</w:t>
      </w:r>
      <w:r w:rsidRPr="00C55221">
        <w:rPr>
          <w:sz w:val="28"/>
          <w:szCs w:val="28"/>
        </w:rPr>
        <w:t xml:space="preserve"> </w:t>
      </w:r>
      <w:r>
        <w:rPr>
          <w:sz w:val="28"/>
          <w:szCs w:val="28"/>
        </w:rPr>
        <w:t>К531ГГ1</w:t>
      </w:r>
    </w:p>
    <w:p w:rsidR="009A2C93" w:rsidRPr="0055206E" w:rsidRDefault="009A2C93" w:rsidP="009A2C93">
      <w:pPr>
        <w:spacing w:line="360" w:lineRule="auto"/>
        <w:ind w:firstLine="708"/>
        <w:rPr>
          <w:sz w:val="28"/>
          <w:szCs w:val="28"/>
        </w:rPr>
      </w:pPr>
      <w:r w:rsidRPr="0055206E">
        <w:rPr>
          <w:sz w:val="28"/>
          <w:szCs w:val="28"/>
        </w:rPr>
        <w:t xml:space="preserve">Микросхема содержит два генератора с указанными на рисунке номерами контактов. Генератор позволяет изменением напряжений на входах </w:t>
      </w:r>
      <w:r w:rsidRPr="0055206E">
        <w:rPr>
          <w:sz w:val="28"/>
          <w:szCs w:val="28"/>
          <w:lang w:val="en-US"/>
        </w:rPr>
        <w:t>E</w:t>
      </w:r>
      <w:r w:rsidRPr="0055206E">
        <w:rPr>
          <w:sz w:val="28"/>
          <w:szCs w:val="28"/>
        </w:rPr>
        <w:t xml:space="preserve">1, </w:t>
      </w:r>
      <w:r w:rsidRPr="0055206E">
        <w:rPr>
          <w:sz w:val="28"/>
          <w:szCs w:val="28"/>
          <w:lang w:val="en-US"/>
        </w:rPr>
        <w:t>E</w:t>
      </w:r>
      <w:r w:rsidRPr="0055206E">
        <w:rPr>
          <w:sz w:val="28"/>
          <w:szCs w:val="28"/>
        </w:rPr>
        <w:t xml:space="preserve">2 от уровня нуля до уровня единицы изменять в определённых пределах частоту выходных импульсов, а сигнал на входе </w:t>
      </w:r>
      <w:r w:rsidRPr="0055206E">
        <w:rPr>
          <w:sz w:val="28"/>
          <w:szCs w:val="28"/>
          <w:lang w:val="en-US"/>
        </w:rPr>
        <w:t>E</w:t>
      </w:r>
      <w:r>
        <w:rPr>
          <w:sz w:val="28"/>
          <w:szCs w:val="28"/>
          <w:lang w:val="en-US"/>
        </w:rPr>
        <w:t>O</w:t>
      </w:r>
      <w:r w:rsidRPr="0055206E">
        <w:rPr>
          <w:sz w:val="28"/>
          <w:szCs w:val="28"/>
        </w:rPr>
        <w:t xml:space="preserve"> разрешает работу генератора. Когда частота не должна меняться, на вход </w:t>
      </w:r>
      <w:r w:rsidRPr="0055206E">
        <w:rPr>
          <w:sz w:val="28"/>
          <w:szCs w:val="28"/>
          <w:lang w:val="en-US"/>
        </w:rPr>
        <w:t>E</w:t>
      </w:r>
      <w:r w:rsidRPr="0055206E">
        <w:rPr>
          <w:sz w:val="28"/>
          <w:szCs w:val="28"/>
        </w:rPr>
        <w:t xml:space="preserve">1 необходимо подать ноль, а на вход </w:t>
      </w:r>
      <w:r w:rsidRPr="0055206E">
        <w:rPr>
          <w:sz w:val="28"/>
          <w:szCs w:val="28"/>
          <w:lang w:val="en-US"/>
        </w:rPr>
        <w:t>E</w:t>
      </w:r>
      <w:r w:rsidRPr="0055206E">
        <w:rPr>
          <w:sz w:val="28"/>
          <w:szCs w:val="28"/>
        </w:rPr>
        <w:t>2 – уровень логической единицы.</w:t>
      </w:r>
    </w:p>
    <w:p w:rsidR="009A2C93" w:rsidRPr="0055206E" w:rsidRDefault="009A2C93" w:rsidP="009A2C93">
      <w:pPr>
        <w:spacing w:line="360" w:lineRule="auto"/>
        <w:jc w:val="center"/>
        <w:rPr>
          <w:sz w:val="28"/>
          <w:szCs w:val="28"/>
        </w:rPr>
      </w:pPr>
      <w:r w:rsidRPr="0055206E">
        <w:rPr>
          <w:sz w:val="28"/>
          <w:szCs w:val="28"/>
        </w:rPr>
        <w:object w:dxaOrig="4467" w:dyaOrig="3025">
          <v:shape id="_x0000_i1038" type="#_x0000_t75" style="width:246.05pt;height:166.55pt" o:ole="">
            <v:imagedata r:id="rId23" o:title=""/>
          </v:shape>
          <o:OLEObject Type="Embed" ProgID="Visio.Drawing.11" ShapeID="_x0000_i1038" DrawAspect="Content" ObjectID="_1744090866" r:id="rId24"/>
        </w:object>
      </w:r>
    </w:p>
    <w:p w:rsidR="009A2C93" w:rsidRDefault="009A2C93" w:rsidP="009A2C93">
      <w:pPr>
        <w:ind w:firstLine="708"/>
        <w:rPr>
          <w:sz w:val="28"/>
          <w:szCs w:val="28"/>
        </w:rPr>
      </w:pPr>
      <w:r w:rsidRPr="00C55221">
        <w:rPr>
          <w:sz w:val="28"/>
          <w:szCs w:val="28"/>
        </w:rPr>
        <w:t xml:space="preserve">Частота определяется или кварцевым резонатором, подключаемым вместо конденсатора, или ёмкостью конденсатора. Частота определяется по </w:t>
      </w:r>
      <w:r w:rsidRPr="00C55221">
        <w:rPr>
          <w:sz w:val="28"/>
          <w:szCs w:val="28"/>
        </w:rPr>
        <w:lastRenderedPageBreak/>
        <w:t xml:space="preserve">формуле: </w:t>
      </w:r>
      <w:r w:rsidRPr="00C55221">
        <w:rPr>
          <w:position w:val="-24"/>
          <w:sz w:val="28"/>
          <w:szCs w:val="28"/>
        </w:rPr>
        <w:object w:dxaOrig="1180" w:dyaOrig="660">
          <v:shape id="_x0000_i1039" type="#_x0000_t75" style="width:59.5pt;height:33.2pt" o:ole="">
            <v:imagedata r:id="rId25" o:title=""/>
          </v:shape>
          <o:OLEObject Type="Embed" ProgID="Equation.3" ShapeID="_x0000_i1039" DrawAspect="Content" ObjectID="_1744090867" r:id="rId26"/>
        </w:object>
      </w:r>
      <w:r w:rsidRPr="00C55221">
        <w:rPr>
          <w:sz w:val="28"/>
          <w:szCs w:val="28"/>
        </w:rPr>
        <w:t>, где ёмкость задаётся в Фарадах. Диапазон формируемых частот простирается от 1Гц до 60мГц.</w:t>
      </w:r>
    </w:p>
    <w:p w:rsidR="009A2C93" w:rsidRDefault="009A2C93" w:rsidP="009A2C93">
      <w:pPr>
        <w:ind w:firstLine="708"/>
        <w:rPr>
          <w:sz w:val="28"/>
          <w:szCs w:val="28"/>
        </w:rPr>
      </w:pPr>
    </w:p>
    <w:p w:rsidR="009A2C93" w:rsidRDefault="003F6907" w:rsidP="009A2C93">
      <w:pPr>
        <w:ind w:firstLine="0"/>
      </w:pPr>
      <w:r>
        <w:rPr>
          <w:noProof/>
        </w:rPr>
        <w:pict>
          <v:shape id="Рисунок 2" o:spid="_x0000_i1040" type="#_x0000_t75" style="width:467.7pt;height:293pt;visibility:visible;mso-wrap-style:square">
            <v:imagedata r:id="rId27" o:title="" croptop="2521f" cropbottom="32295f"/>
          </v:shape>
        </w:pict>
      </w:r>
    </w:p>
    <w:p w:rsidR="009A2C93" w:rsidRDefault="009A2C93" w:rsidP="009A2C93"/>
    <w:p w:rsidR="009A2C93" w:rsidRDefault="009A2C93" w:rsidP="009A2C93">
      <w:pPr>
        <w:jc w:val="center"/>
        <w:rPr>
          <w:sz w:val="28"/>
          <w:szCs w:val="28"/>
        </w:rPr>
      </w:pPr>
      <w:r>
        <w:rPr>
          <w:sz w:val="28"/>
          <w:szCs w:val="28"/>
        </w:rPr>
        <w:t>М</w:t>
      </w:r>
      <w:r w:rsidRPr="0055206E">
        <w:rPr>
          <w:sz w:val="28"/>
          <w:szCs w:val="28"/>
        </w:rPr>
        <w:t>икросхемы К555АГ3 (ТТЛ-технолог</w:t>
      </w:r>
      <w:r>
        <w:rPr>
          <w:sz w:val="28"/>
          <w:szCs w:val="28"/>
        </w:rPr>
        <w:t>ия) и К561АГ1 (КМОП-технология)</w:t>
      </w:r>
    </w:p>
    <w:p w:rsidR="009A2C93" w:rsidRDefault="009A2C93" w:rsidP="009A2C93">
      <w:pPr>
        <w:jc w:val="center"/>
        <w:rPr>
          <w:sz w:val="28"/>
          <w:szCs w:val="28"/>
        </w:rPr>
      </w:pPr>
      <w:r w:rsidRPr="0055206E">
        <w:rPr>
          <w:sz w:val="28"/>
          <w:szCs w:val="28"/>
        </w:rPr>
        <w:object w:dxaOrig="9331" w:dyaOrig="3996">
          <v:shape id="_x0000_i1041" type="#_x0000_t75" style="width:453.9pt;height:194.1pt" o:ole="">
            <v:imagedata r:id="rId28" o:title=""/>
          </v:shape>
          <o:OLEObject Type="Embed" ProgID="Visio.Drawing.11" ShapeID="_x0000_i1041" DrawAspect="Content" ObjectID="_1744090868" r:id="rId29"/>
        </w:object>
      </w:r>
    </w:p>
    <w:p w:rsidR="009A2C93" w:rsidRPr="0055206E" w:rsidRDefault="009A2C93" w:rsidP="009A2C93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Д</w:t>
      </w:r>
      <w:r w:rsidRPr="0055206E">
        <w:rPr>
          <w:sz w:val="28"/>
          <w:szCs w:val="28"/>
        </w:rPr>
        <w:t xml:space="preserve">лительность импульса определяется </w:t>
      </w:r>
      <w:r w:rsidRPr="0055206E">
        <w:rPr>
          <w:sz w:val="28"/>
          <w:szCs w:val="28"/>
          <w:lang w:val="en-US"/>
        </w:rPr>
        <w:t>RC</w:t>
      </w:r>
      <w:r w:rsidRPr="0055206E">
        <w:rPr>
          <w:sz w:val="28"/>
          <w:szCs w:val="28"/>
        </w:rPr>
        <w:t xml:space="preserve">-цепью. Для микросхемы К555АГ3 длительность формируемого импульса определяется из выражения: </w:t>
      </w:r>
      <w:r w:rsidRPr="0055206E">
        <w:rPr>
          <w:position w:val="-10"/>
          <w:sz w:val="28"/>
          <w:szCs w:val="28"/>
        </w:rPr>
        <w:object w:dxaOrig="1560" w:dyaOrig="340">
          <v:shape id="_x0000_i1042" type="#_x0000_t75" style="width:78.25pt;height:17.55pt" o:ole="">
            <v:imagedata r:id="rId30" o:title=""/>
          </v:shape>
          <o:OLEObject Type="Embed" ProgID="Equation.3" ShapeID="_x0000_i1042" DrawAspect="Content" ObjectID="_1744090869" r:id="rId31"/>
        </w:object>
      </w:r>
      <w:r w:rsidRPr="0055206E">
        <w:rPr>
          <w:sz w:val="28"/>
          <w:szCs w:val="28"/>
        </w:rPr>
        <w:t xml:space="preserve">, где </w:t>
      </w:r>
      <w:r w:rsidRPr="0055206E">
        <w:rPr>
          <w:sz w:val="28"/>
          <w:szCs w:val="28"/>
          <w:lang w:val="en-US"/>
        </w:rPr>
        <w:t>R</w:t>
      </w:r>
      <w:r w:rsidRPr="0055206E">
        <w:rPr>
          <w:sz w:val="28"/>
          <w:szCs w:val="28"/>
        </w:rPr>
        <w:t xml:space="preserve">≤30кОм. Для микросхемы К561АГ1 длительность </w:t>
      </w:r>
      <w:r w:rsidRPr="0055206E">
        <w:rPr>
          <w:sz w:val="28"/>
          <w:szCs w:val="28"/>
        </w:rPr>
        <w:lastRenderedPageBreak/>
        <w:t xml:space="preserve">формируемого импульса определяется из выражения: </w:t>
      </w:r>
      <w:r w:rsidRPr="0055206E">
        <w:rPr>
          <w:position w:val="-10"/>
          <w:sz w:val="28"/>
          <w:szCs w:val="28"/>
        </w:rPr>
        <w:object w:dxaOrig="1440" w:dyaOrig="340">
          <v:shape id="_x0000_i1043" type="#_x0000_t75" style="width:1in;height:17.55pt" o:ole="">
            <v:imagedata r:id="rId32" o:title=""/>
          </v:shape>
          <o:OLEObject Type="Embed" ProgID="Equation.3" ShapeID="_x0000_i1043" DrawAspect="Content" ObjectID="_1744090870" r:id="rId33"/>
        </w:object>
      </w:r>
      <w:r w:rsidRPr="0055206E">
        <w:rPr>
          <w:sz w:val="28"/>
          <w:szCs w:val="28"/>
        </w:rPr>
        <w:t xml:space="preserve"> при </w:t>
      </w:r>
      <w:r w:rsidRPr="0055206E">
        <w:rPr>
          <w:sz w:val="28"/>
          <w:szCs w:val="28"/>
          <w:lang w:val="en-US"/>
        </w:rPr>
        <w:t>C</w:t>
      </w:r>
      <w:r w:rsidRPr="0055206E">
        <w:rPr>
          <w:sz w:val="28"/>
          <w:szCs w:val="28"/>
        </w:rPr>
        <w:t>&gt;0,01мкФ. Сопротивление резистора может достигать 1мОм.</w:t>
      </w:r>
    </w:p>
    <w:p w:rsidR="009A2C93" w:rsidRPr="00C55221" w:rsidRDefault="009A2C93" w:rsidP="009A2C93">
      <w:pPr>
        <w:jc w:val="center"/>
      </w:pPr>
    </w:p>
    <w:p w:rsidR="009A2C93" w:rsidRPr="00796758" w:rsidRDefault="009A2C93" w:rsidP="00796758">
      <w:pPr>
        <w:ind w:firstLine="0"/>
      </w:pPr>
    </w:p>
    <w:sectPr w:rsidR="009A2C93" w:rsidRPr="00796758" w:rsidSect="001274B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10 CPI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proofState w:spelling="clean" w:grammar="clean"/>
  <w:doNotTrackMoves/>
  <w:defaultTabStop w:val="708"/>
  <w:doNotHyphenateCaps/>
  <w:characterSpacingControl w:val="doNotCompress"/>
  <w:doNotValidateAgainstSchema/>
  <w:doNotDemarcateInvalidXml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231080"/>
    <w:rsid w:val="000942D9"/>
    <w:rsid w:val="00117869"/>
    <w:rsid w:val="001274BB"/>
    <w:rsid w:val="001465F9"/>
    <w:rsid w:val="001B680A"/>
    <w:rsid w:val="001D06E8"/>
    <w:rsid w:val="002147D2"/>
    <w:rsid w:val="00231080"/>
    <w:rsid w:val="002C37CB"/>
    <w:rsid w:val="00370618"/>
    <w:rsid w:val="003F6907"/>
    <w:rsid w:val="00432D51"/>
    <w:rsid w:val="004B1C41"/>
    <w:rsid w:val="004E2D81"/>
    <w:rsid w:val="0057402F"/>
    <w:rsid w:val="00581A89"/>
    <w:rsid w:val="00587D19"/>
    <w:rsid w:val="005A123E"/>
    <w:rsid w:val="005B60BD"/>
    <w:rsid w:val="00603A59"/>
    <w:rsid w:val="006C5CD4"/>
    <w:rsid w:val="0074321D"/>
    <w:rsid w:val="00796758"/>
    <w:rsid w:val="00834CCA"/>
    <w:rsid w:val="00862109"/>
    <w:rsid w:val="00875318"/>
    <w:rsid w:val="0088759A"/>
    <w:rsid w:val="008D2FD5"/>
    <w:rsid w:val="00916E23"/>
    <w:rsid w:val="009A2C93"/>
    <w:rsid w:val="00A1675D"/>
    <w:rsid w:val="00A50470"/>
    <w:rsid w:val="00A849F0"/>
    <w:rsid w:val="00A86A7D"/>
    <w:rsid w:val="00AF7B3F"/>
    <w:rsid w:val="00B23B53"/>
    <w:rsid w:val="00B254CD"/>
    <w:rsid w:val="00BA77F4"/>
    <w:rsid w:val="00BF0844"/>
    <w:rsid w:val="00BF637F"/>
    <w:rsid w:val="00C70057"/>
    <w:rsid w:val="00C75D56"/>
    <w:rsid w:val="00D012AC"/>
    <w:rsid w:val="00D30B5C"/>
    <w:rsid w:val="00DB05CA"/>
    <w:rsid w:val="00DE5B9F"/>
    <w:rsid w:val="00E00176"/>
    <w:rsid w:val="00E70F77"/>
    <w:rsid w:val="00EB654B"/>
    <w:rsid w:val="00EF50D8"/>
    <w:rsid w:val="00FE2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4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1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locked="0" w:unhideWhenUsed="0"/>
    <w:lsdException w:name="No Spacing" w:locked="0" w:semiHidden="0" w:uiPriority="1" w:unhideWhenUsed="0" w:qFormat="1"/>
    <w:lsdException w:name="Light Shading" w:locked="0" w:semiHidden="0" w:uiPriority="60" w:unhideWhenUsed="0"/>
    <w:lsdException w:name="Light List" w:locked="0" w:semiHidden="0" w:uiPriority="61" w:unhideWhenUsed="0"/>
    <w:lsdException w:name="Light Grid" w:locked="0" w:semiHidden="0" w:uiPriority="62" w:unhideWhenUsed="0"/>
    <w:lsdException w:name="Medium Shading 1" w:locked="0" w:semiHidden="0" w:uiPriority="63" w:unhideWhenUsed="0"/>
    <w:lsdException w:name="Medium Shading 2" w:locked="0" w:semiHidden="0" w:uiPriority="64" w:unhideWhenUsed="0"/>
    <w:lsdException w:name="Medium List 1" w:locked="0" w:semiHidden="0" w:uiPriority="65" w:unhideWhenUsed="0"/>
    <w:lsdException w:name="Medium List 2" w:locked="0" w:semiHidden="0" w:uiPriority="66" w:unhideWhenUsed="0"/>
    <w:lsdException w:name="Medium Grid 1" w:locked="0" w:semiHidden="0" w:uiPriority="67" w:unhideWhenUsed="0"/>
    <w:lsdException w:name="Medium Grid 2" w:locked="0" w:semiHidden="0" w:uiPriority="68" w:unhideWhenUsed="0"/>
    <w:lsdException w:name="Medium Grid 3" w:locked="0" w:semiHidden="0" w:uiPriority="69" w:unhideWhenUsed="0"/>
    <w:lsdException w:name="Dark List" w:locked="0" w:semiHidden="0" w:uiPriority="70" w:unhideWhenUsed="0"/>
    <w:lsdException w:name="Colorful Shading" w:locked="0" w:semiHidden="0" w:uiPriority="71" w:unhideWhenUsed="0"/>
    <w:lsdException w:name="Colorful List" w:locked="0" w:semiHidden="0" w:uiPriority="72" w:unhideWhenUsed="0"/>
    <w:lsdException w:name="Colorful Grid" w:locked="0" w:semiHidden="0" w:uiPriority="73" w:unhideWhenUsed="0"/>
    <w:lsdException w:name="Light Shading Accent 1" w:locked="0" w:semiHidden="0" w:uiPriority="60" w:unhideWhenUsed="0"/>
    <w:lsdException w:name="Light List Accent 1" w:locked="0" w:semiHidden="0" w:uiPriority="61" w:unhideWhenUsed="0"/>
    <w:lsdException w:name="Light Grid Accent 1" w:locked="0" w:semiHidden="0" w:uiPriority="62" w:unhideWhenUsed="0"/>
    <w:lsdException w:name="Medium Shading 1 Accent 1" w:locked="0" w:semiHidden="0" w:uiPriority="63" w:unhideWhenUsed="0"/>
    <w:lsdException w:name="Medium Shading 2 Accent 1" w:locked="0" w:semiHidden="0" w:uiPriority="64" w:unhideWhenUsed="0"/>
    <w:lsdException w:name="Medium List 1 Accent 1" w:locked="0" w:semiHidden="0" w:uiPriority="65" w:unhideWhenUsed="0"/>
    <w:lsdException w:name="Revision" w:locked="0" w:unhideWhenUsed="0"/>
    <w:lsdException w:name="List Paragraph" w:locked="0" w:semiHidden="0" w:uiPriority="34" w:unhideWhenUsed="0" w:qFormat="1"/>
    <w:lsdException w:name="Quote" w:locked="0" w:semiHidden="0" w:uiPriority="29" w:unhideWhenUsed="0" w:qFormat="1"/>
    <w:lsdException w:name="Intense Quote" w:locked="0" w:semiHidden="0" w:uiPriority="30" w:unhideWhenUsed="0" w:qFormat="1"/>
    <w:lsdException w:name="Medium List 2 Accent 1" w:locked="0" w:semiHidden="0" w:uiPriority="66" w:unhideWhenUsed="0"/>
    <w:lsdException w:name="Medium Grid 1 Accent 1" w:locked="0" w:semiHidden="0" w:uiPriority="67" w:unhideWhenUsed="0"/>
    <w:lsdException w:name="Medium Grid 2 Accent 1" w:locked="0" w:semiHidden="0" w:uiPriority="68" w:unhideWhenUsed="0"/>
    <w:lsdException w:name="Medium Grid 3 Accent 1" w:locked="0" w:semiHidden="0" w:uiPriority="69" w:unhideWhenUsed="0"/>
    <w:lsdException w:name="Dark List Accent 1" w:locked="0" w:semiHidden="0" w:uiPriority="70" w:unhideWhenUsed="0"/>
    <w:lsdException w:name="Colorful Shading Accent 1" w:locked="0" w:semiHidden="0" w:uiPriority="71" w:unhideWhenUsed="0"/>
    <w:lsdException w:name="Colorful List Accent 1" w:locked="0" w:semiHidden="0" w:uiPriority="72" w:unhideWhenUsed="0"/>
    <w:lsdException w:name="Colorful Grid Accent 1" w:locked="0" w:semiHidden="0" w:uiPriority="73" w:unhideWhenUsed="0"/>
    <w:lsdException w:name="Light Shading Accent 2" w:locked="0" w:semiHidden="0" w:uiPriority="60" w:unhideWhenUsed="0"/>
    <w:lsdException w:name="Light List Accent 2" w:locked="0" w:semiHidden="0" w:uiPriority="61" w:unhideWhenUsed="0"/>
    <w:lsdException w:name="Light Grid Accent 2" w:locked="0" w:semiHidden="0" w:uiPriority="62" w:unhideWhenUsed="0"/>
    <w:lsdException w:name="Medium Shading 1 Accent 2" w:locked="0" w:semiHidden="0" w:uiPriority="63" w:unhideWhenUsed="0"/>
    <w:lsdException w:name="Medium Shading 2 Accent 2" w:locked="0" w:semiHidden="0" w:uiPriority="64" w:unhideWhenUsed="0"/>
    <w:lsdException w:name="Medium List 1 Accent 2" w:locked="0" w:semiHidden="0" w:uiPriority="65" w:unhideWhenUsed="0"/>
    <w:lsdException w:name="Medium List 2 Accent 2" w:locked="0" w:semiHidden="0" w:uiPriority="66" w:unhideWhenUsed="0"/>
    <w:lsdException w:name="Medium Grid 1 Accent 2" w:locked="0" w:semiHidden="0" w:uiPriority="67" w:unhideWhenUsed="0"/>
    <w:lsdException w:name="Medium Grid 2 Accent 2" w:locked="0" w:semiHidden="0" w:uiPriority="68" w:unhideWhenUsed="0"/>
    <w:lsdException w:name="Medium Grid 3 Accent 2" w:locked="0" w:semiHidden="0" w:uiPriority="69" w:unhideWhenUsed="0"/>
    <w:lsdException w:name="Dark List Accent 2" w:locked="0" w:semiHidden="0" w:uiPriority="70" w:unhideWhenUsed="0"/>
    <w:lsdException w:name="Colorful Shading Accent 2" w:locked="0" w:semiHidden="0" w:uiPriority="71" w:unhideWhenUsed="0"/>
    <w:lsdException w:name="Colorful List Accent 2" w:locked="0" w:semiHidden="0" w:uiPriority="72" w:unhideWhenUsed="0"/>
    <w:lsdException w:name="Colorful Grid Accent 2" w:locked="0" w:semiHidden="0" w:uiPriority="73" w:unhideWhenUsed="0"/>
    <w:lsdException w:name="Light Shading Accent 3" w:locked="0" w:semiHidden="0" w:uiPriority="60" w:unhideWhenUsed="0"/>
    <w:lsdException w:name="Light List Accent 3" w:locked="0" w:semiHidden="0" w:uiPriority="61" w:unhideWhenUsed="0"/>
    <w:lsdException w:name="Light Grid Accent 3" w:locked="0" w:semiHidden="0" w:uiPriority="62" w:unhideWhenUsed="0"/>
    <w:lsdException w:name="Medium Shading 1 Accent 3" w:locked="0" w:semiHidden="0" w:uiPriority="63" w:unhideWhenUsed="0"/>
    <w:lsdException w:name="Medium Shading 2 Accent 3" w:locked="0" w:semiHidden="0" w:uiPriority="64" w:unhideWhenUsed="0"/>
    <w:lsdException w:name="Medium List 1 Accent 3" w:locked="0" w:semiHidden="0" w:uiPriority="65" w:unhideWhenUsed="0"/>
    <w:lsdException w:name="Medium List 2 Accent 3" w:locked="0" w:semiHidden="0" w:uiPriority="66" w:unhideWhenUsed="0"/>
    <w:lsdException w:name="Medium Grid 1 Accent 3" w:locked="0" w:semiHidden="0" w:uiPriority="67" w:unhideWhenUsed="0"/>
    <w:lsdException w:name="Medium Grid 2 Accent 3" w:locked="0" w:semiHidden="0" w:uiPriority="68" w:unhideWhenUsed="0"/>
    <w:lsdException w:name="Medium Grid 3 Accent 3" w:locked="0" w:semiHidden="0" w:uiPriority="69" w:unhideWhenUsed="0"/>
    <w:lsdException w:name="Dark List Accent 3" w:locked="0" w:semiHidden="0" w:uiPriority="70" w:unhideWhenUsed="0"/>
    <w:lsdException w:name="Colorful Shading Accent 3" w:locked="0" w:semiHidden="0" w:uiPriority="71" w:unhideWhenUsed="0"/>
    <w:lsdException w:name="Colorful List Accent 3" w:locked="0" w:semiHidden="0" w:uiPriority="72" w:unhideWhenUsed="0"/>
    <w:lsdException w:name="Colorful Grid Accent 3" w:locked="0" w:semiHidden="0" w:uiPriority="73" w:unhideWhenUsed="0"/>
    <w:lsdException w:name="Light Shading Accent 4" w:locked="0" w:semiHidden="0" w:uiPriority="60" w:unhideWhenUsed="0"/>
    <w:lsdException w:name="Light List Accent 4" w:locked="0" w:semiHidden="0" w:uiPriority="61" w:unhideWhenUsed="0"/>
    <w:lsdException w:name="Light Grid Accent 4" w:locked="0" w:semiHidden="0" w:uiPriority="62" w:unhideWhenUsed="0"/>
    <w:lsdException w:name="Medium Shading 1 Accent 4" w:locked="0" w:semiHidden="0" w:uiPriority="63" w:unhideWhenUsed="0"/>
    <w:lsdException w:name="Medium Shading 2 Accent 4" w:locked="0" w:semiHidden="0" w:uiPriority="64" w:unhideWhenUsed="0"/>
    <w:lsdException w:name="Medium List 1 Accent 4" w:locked="0" w:semiHidden="0" w:uiPriority="65" w:unhideWhenUsed="0"/>
    <w:lsdException w:name="Medium List 2 Accent 4" w:locked="0" w:semiHidden="0" w:uiPriority="66" w:unhideWhenUsed="0"/>
    <w:lsdException w:name="Medium Grid 1 Accent 4" w:locked="0" w:semiHidden="0" w:uiPriority="67" w:unhideWhenUsed="0"/>
    <w:lsdException w:name="Medium Grid 2 Accent 4" w:locked="0" w:semiHidden="0" w:uiPriority="68" w:unhideWhenUsed="0"/>
    <w:lsdException w:name="Medium Grid 3 Accent 4" w:locked="0" w:semiHidden="0" w:uiPriority="69" w:unhideWhenUsed="0"/>
    <w:lsdException w:name="Dark List Accent 4" w:locked="0" w:semiHidden="0" w:uiPriority="70" w:unhideWhenUsed="0"/>
    <w:lsdException w:name="Colorful Shading Accent 4" w:locked="0" w:semiHidden="0" w:uiPriority="71" w:unhideWhenUsed="0"/>
    <w:lsdException w:name="Colorful List Accent 4" w:locked="0" w:semiHidden="0" w:uiPriority="72" w:unhideWhenUsed="0"/>
    <w:lsdException w:name="Colorful Grid Accent 4" w:locked="0" w:semiHidden="0" w:uiPriority="73" w:unhideWhenUsed="0"/>
    <w:lsdException w:name="Light Shading Accent 5" w:locked="0" w:semiHidden="0" w:uiPriority="60" w:unhideWhenUsed="0"/>
    <w:lsdException w:name="Light List Accent 5" w:locked="0" w:semiHidden="0" w:uiPriority="61" w:unhideWhenUsed="0"/>
    <w:lsdException w:name="Light Grid Accent 5" w:locked="0" w:semiHidden="0" w:uiPriority="62" w:unhideWhenUsed="0"/>
    <w:lsdException w:name="Medium Shading 1 Accent 5" w:locked="0" w:semiHidden="0" w:uiPriority="63" w:unhideWhenUsed="0"/>
    <w:lsdException w:name="Medium Shading 2 Accent 5" w:locked="0" w:semiHidden="0" w:uiPriority="64" w:unhideWhenUsed="0"/>
    <w:lsdException w:name="Medium List 1 Accent 5" w:locked="0" w:semiHidden="0" w:uiPriority="65" w:unhideWhenUsed="0"/>
    <w:lsdException w:name="Medium List 2 Accent 5" w:locked="0" w:semiHidden="0" w:uiPriority="66" w:unhideWhenUsed="0"/>
    <w:lsdException w:name="Medium Grid 1 Accent 5" w:locked="0" w:semiHidden="0" w:uiPriority="67" w:unhideWhenUsed="0"/>
    <w:lsdException w:name="Medium Grid 2 Accent 5" w:locked="0" w:semiHidden="0" w:uiPriority="68" w:unhideWhenUsed="0"/>
    <w:lsdException w:name="Medium Grid 3 Accent 5" w:locked="0" w:semiHidden="0" w:uiPriority="69" w:unhideWhenUsed="0"/>
    <w:lsdException w:name="Dark List Accent 5" w:locked="0" w:semiHidden="0" w:uiPriority="70" w:unhideWhenUsed="0"/>
    <w:lsdException w:name="Colorful Shading Accent 5" w:locked="0" w:semiHidden="0" w:uiPriority="71" w:unhideWhenUsed="0"/>
    <w:lsdException w:name="Colorful List Accent 5" w:locked="0" w:semiHidden="0" w:uiPriority="72" w:unhideWhenUsed="0"/>
    <w:lsdException w:name="Colorful Grid Accent 5" w:locked="0" w:semiHidden="0" w:uiPriority="73" w:unhideWhenUsed="0"/>
    <w:lsdException w:name="Light Shading Accent 6" w:locked="0" w:semiHidden="0" w:uiPriority="60" w:unhideWhenUsed="0"/>
    <w:lsdException w:name="Light List Accent 6" w:locked="0" w:semiHidden="0" w:uiPriority="61" w:unhideWhenUsed="0"/>
    <w:lsdException w:name="Light Grid Accent 6" w:locked="0" w:semiHidden="0" w:uiPriority="62" w:unhideWhenUsed="0"/>
    <w:lsdException w:name="Medium Shading 1 Accent 6" w:locked="0" w:semiHidden="0" w:uiPriority="63" w:unhideWhenUsed="0"/>
    <w:lsdException w:name="Medium Shading 2 Accent 6" w:locked="0" w:semiHidden="0" w:uiPriority="64" w:unhideWhenUsed="0"/>
    <w:lsdException w:name="Medium List 1 Accent 6" w:locked="0" w:semiHidden="0" w:uiPriority="65" w:unhideWhenUsed="0"/>
    <w:lsdException w:name="Medium List 2 Accent 6" w:locked="0" w:semiHidden="0" w:uiPriority="66" w:unhideWhenUsed="0"/>
    <w:lsdException w:name="Medium Grid 1 Accent 6" w:locked="0" w:semiHidden="0" w:uiPriority="67" w:unhideWhenUsed="0"/>
    <w:lsdException w:name="Medium Grid 2 Accent 6" w:locked="0" w:semiHidden="0" w:uiPriority="68" w:unhideWhenUsed="0"/>
    <w:lsdException w:name="Medium Grid 3 Accent 6" w:locked="0" w:semiHidden="0" w:uiPriority="69" w:unhideWhenUsed="0"/>
    <w:lsdException w:name="Dark List Accent 6" w:locked="0" w:semiHidden="0" w:uiPriority="70" w:unhideWhenUsed="0"/>
    <w:lsdException w:name="Colorful Shading Accent 6" w:locked="0" w:semiHidden="0" w:uiPriority="71" w:unhideWhenUsed="0"/>
    <w:lsdException w:name="Colorful List Accent 6" w:locked="0" w:semiHidden="0" w:uiPriority="72" w:unhideWhenUsed="0"/>
    <w:lsdException w:name="Colorful Grid Accent 6" w:locked="0" w:semiHidden="0" w:uiPriority="73" w:unhideWhenUsed="0"/>
    <w:lsdException w:name="Subtle Emphasis" w:locked="0" w:semiHidden="0" w:uiPriority="19" w:unhideWhenUsed="0" w:qFormat="1"/>
    <w:lsdException w:name="Intense Emphasis" w:locked="0" w:semiHidden="0" w:uiPriority="21" w:unhideWhenUsed="0" w:qFormat="1"/>
    <w:lsdException w:name="Subtle Reference" w:locked="0" w:semiHidden="0" w:uiPriority="31" w:unhideWhenUsed="0" w:qFormat="1"/>
    <w:lsdException w:name="Intense Reference" w:locked="0" w:semiHidden="0" w:uiPriority="32" w:unhideWhenUsed="0" w:qFormat="1"/>
    <w:lsdException w:name="Book Title" w:locked="0" w:semiHidden="0" w:uiPriority="33" w:unhideWhenUsed="0" w:qFormat="1"/>
    <w:lsdException w:name="Bibliography" w:locked="0" w:uiPriority="37"/>
    <w:lsdException w:name="TOC Heading" w:locked="0" w:uiPriority="39" w:qFormat="1"/>
  </w:latentStyles>
  <w:style w:type="paragraph" w:default="1" w:styleId="a">
    <w:name w:val="Normal"/>
    <w:qFormat/>
    <w:rsid w:val="0088759A"/>
    <w:pPr>
      <w:ind w:firstLine="709"/>
      <w:jc w:val="both"/>
    </w:pPr>
    <w:rPr>
      <w:rFonts w:ascii="Times New Roman" w:hAnsi="Times New Roman"/>
      <w:sz w:val="22"/>
      <w:szCs w:val="22"/>
    </w:rPr>
  </w:style>
  <w:style w:type="paragraph" w:styleId="1">
    <w:name w:val="heading 1"/>
    <w:basedOn w:val="a"/>
    <w:next w:val="a"/>
    <w:link w:val="10"/>
    <w:uiPriority w:val="99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0"/>
    </w:pPr>
    <w:rPr>
      <w:rFonts w:eastAsia="Times New Roman"/>
      <w:b/>
      <w:bCs/>
      <w:caps/>
      <w:kern w:val="32"/>
      <w:sz w:val="26"/>
      <w:szCs w:val="26"/>
    </w:rPr>
  </w:style>
  <w:style w:type="paragraph" w:styleId="2">
    <w:name w:val="heading 2"/>
    <w:basedOn w:val="a"/>
    <w:next w:val="a"/>
    <w:link w:val="20"/>
    <w:uiPriority w:val="99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1"/>
    </w:pPr>
    <w:rPr>
      <w:rFonts w:eastAsia="Times New Roman"/>
      <w:b/>
      <w:bCs/>
      <w:sz w:val="26"/>
      <w:szCs w:val="26"/>
    </w:rPr>
  </w:style>
  <w:style w:type="paragraph" w:styleId="3">
    <w:name w:val="heading 3"/>
    <w:basedOn w:val="a"/>
    <w:next w:val="a"/>
    <w:link w:val="30"/>
    <w:uiPriority w:val="99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2"/>
    </w:pPr>
    <w:rPr>
      <w:rFonts w:eastAsia="Times New Roman"/>
      <w:b/>
      <w:bCs/>
      <w:sz w:val="24"/>
      <w:szCs w:val="24"/>
    </w:rPr>
  </w:style>
  <w:style w:type="paragraph" w:styleId="4">
    <w:name w:val="heading 4"/>
    <w:basedOn w:val="a"/>
    <w:next w:val="a"/>
    <w:link w:val="40"/>
    <w:uiPriority w:val="99"/>
    <w:qFormat/>
    <w:rsid w:val="0088759A"/>
    <w:pPr>
      <w:keepNext/>
      <w:ind w:firstLine="0"/>
      <w:jc w:val="left"/>
      <w:outlineLvl w:val="3"/>
    </w:pPr>
    <w:rPr>
      <w:rFonts w:eastAsia="Times New Roman"/>
      <w:b/>
      <w:bCs/>
      <w:sz w:val="24"/>
      <w:szCs w:val="24"/>
    </w:rPr>
  </w:style>
  <w:style w:type="paragraph" w:styleId="5">
    <w:name w:val="heading 5"/>
    <w:basedOn w:val="a"/>
    <w:next w:val="a"/>
    <w:link w:val="50"/>
    <w:uiPriority w:val="99"/>
    <w:qFormat/>
    <w:rsid w:val="0088759A"/>
    <w:pPr>
      <w:keepNext/>
      <w:ind w:firstLine="0"/>
      <w:jc w:val="left"/>
      <w:outlineLvl w:val="4"/>
    </w:pPr>
    <w:rPr>
      <w:rFonts w:eastAsia="Times New Roman"/>
      <w:i/>
      <w:iCs/>
      <w:sz w:val="24"/>
      <w:szCs w:val="24"/>
    </w:rPr>
  </w:style>
  <w:style w:type="paragraph" w:styleId="6">
    <w:name w:val="heading 6"/>
    <w:basedOn w:val="a"/>
    <w:next w:val="a"/>
    <w:link w:val="60"/>
    <w:uiPriority w:val="99"/>
    <w:qFormat/>
    <w:rsid w:val="0088759A"/>
    <w:pPr>
      <w:keepNext/>
      <w:spacing w:before="100"/>
      <w:ind w:left="240" w:firstLine="0"/>
      <w:jc w:val="center"/>
      <w:outlineLvl w:val="5"/>
    </w:pPr>
    <w:rPr>
      <w:rFonts w:eastAsia="Times New Roman"/>
      <w:sz w:val="28"/>
      <w:szCs w:val="28"/>
    </w:rPr>
  </w:style>
  <w:style w:type="paragraph" w:styleId="7">
    <w:name w:val="heading 7"/>
    <w:basedOn w:val="a"/>
    <w:next w:val="a"/>
    <w:link w:val="70"/>
    <w:uiPriority w:val="99"/>
    <w:qFormat/>
    <w:rsid w:val="0088759A"/>
    <w:pPr>
      <w:keepNext/>
      <w:spacing w:before="80"/>
      <w:ind w:firstLine="0"/>
      <w:jc w:val="center"/>
      <w:outlineLvl w:val="6"/>
    </w:pPr>
    <w:rPr>
      <w:rFonts w:eastAsia="Times New Roman"/>
      <w:sz w:val="28"/>
      <w:szCs w:val="28"/>
      <w:lang w:val="en-US"/>
    </w:rPr>
  </w:style>
  <w:style w:type="paragraph" w:styleId="8">
    <w:name w:val="heading 8"/>
    <w:basedOn w:val="a"/>
    <w:next w:val="a"/>
    <w:link w:val="80"/>
    <w:uiPriority w:val="99"/>
    <w:qFormat/>
    <w:rsid w:val="0088759A"/>
    <w:pPr>
      <w:keepNext/>
      <w:spacing w:before="160"/>
      <w:ind w:firstLine="0"/>
      <w:jc w:val="center"/>
      <w:outlineLvl w:val="7"/>
    </w:pPr>
    <w:rPr>
      <w:rFonts w:eastAsia="Times New Roman"/>
      <w:i/>
      <w:iCs/>
      <w:sz w:val="24"/>
      <w:szCs w:val="24"/>
    </w:rPr>
  </w:style>
  <w:style w:type="paragraph" w:styleId="9">
    <w:name w:val="heading 9"/>
    <w:basedOn w:val="a"/>
    <w:next w:val="a"/>
    <w:link w:val="90"/>
    <w:uiPriority w:val="99"/>
    <w:qFormat/>
    <w:rsid w:val="0088759A"/>
    <w:pPr>
      <w:keepNext/>
      <w:spacing w:before="120"/>
      <w:ind w:firstLine="0"/>
      <w:jc w:val="center"/>
      <w:outlineLvl w:val="8"/>
    </w:pPr>
    <w:rPr>
      <w:rFonts w:eastAsia="Times New Roman"/>
      <w:b/>
      <w:bCs/>
      <w:i/>
      <w:i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88759A"/>
    <w:rPr>
      <w:rFonts w:ascii="Times New Roman" w:hAnsi="Times New Roman" w:cs="Times New Roman"/>
      <w:b/>
      <w:bCs/>
      <w:caps/>
      <w:kern w:val="32"/>
      <w:sz w:val="32"/>
      <w:szCs w:val="32"/>
      <w:lang w:eastAsia="ru-RU"/>
    </w:rPr>
  </w:style>
  <w:style w:type="character" w:customStyle="1" w:styleId="20">
    <w:name w:val="Заголовок 2 Знак"/>
    <w:link w:val="2"/>
    <w:uiPriority w:val="99"/>
    <w:locked/>
    <w:rsid w:val="0088759A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link w:val="3"/>
    <w:uiPriority w:val="99"/>
    <w:locked/>
    <w:rsid w:val="0088759A"/>
    <w:rPr>
      <w:rFonts w:ascii="Times New Roman" w:hAnsi="Times New Roman" w:cs="Times New Roman"/>
      <w:b/>
      <w:bCs/>
      <w:sz w:val="26"/>
      <w:szCs w:val="26"/>
      <w:lang w:eastAsia="ru-RU"/>
    </w:rPr>
  </w:style>
  <w:style w:type="character" w:customStyle="1" w:styleId="40">
    <w:name w:val="Заголовок 4 Знак"/>
    <w:link w:val="4"/>
    <w:uiPriority w:val="99"/>
    <w:locked/>
    <w:rsid w:val="0088759A"/>
    <w:rPr>
      <w:rFonts w:ascii="Times New Roman" w:hAnsi="Times New Roman" w:cs="Times New Roman"/>
      <w:b/>
      <w:bCs/>
      <w:sz w:val="14"/>
      <w:szCs w:val="14"/>
      <w:lang w:eastAsia="ru-RU"/>
    </w:rPr>
  </w:style>
  <w:style w:type="character" w:customStyle="1" w:styleId="50">
    <w:name w:val="Заголовок 5 Знак"/>
    <w:link w:val="5"/>
    <w:uiPriority w:val="99"/>
    <w:locked/>
    <w:rsid w:val="0088759A"/>
    <w:rPr>
      <w:rFonts w:ascii="Times New Roman" w:hAnsi="Times New Roman" w:cs="Times New Roman"/>
      <w:i/>
      <w:iCs/>
      <w:sz w:val="20"/>
      <w:szCs w:val="20"/>
      <w:lang w:eastAsia="ru-RU"/>
    </w:rPr>
  </w:style>
  <w:style w:type="character" w:customStyle="1" w:styleId="60">
    <w:name w:val="Заголовок 6 Знак"/>
    <w:link w:val="6"/>
    <w:uiPriority w:val="99"/>
    <w:locked/>
    <w:rsid w:val="0088759A"/>
    <w:rPr>
      <w:rFonts w:ascii="Times New Roman" w:hAnsi="Times New Roman" w:cs="Times New Roman"/>
      <w:sz w:val="20"/>
      <w:szCs w:val="20"/>
      <w:lang w:eastAsia="ru-RU"/>
    </w:rPr>
  </w:style>
  <w:style w:type="character" w:customStyle="1" w:styleId="70">
    <w:name w:val="Заголовок 7 Знак"/>
    <w:link w:val="7"/>
    <w:uiPriority w:val="99"/>
    <w:locked/>
    <w:rsid w:val="0088759A"/>
    <w:rPr>
      <w:rFonts w:ascii="Times New Roman" w:hAnsi="Times New Roman" w:cs="Times New Roman"/>
      <w:sz w:val="20"/>
      <w:szCs w:val="20"/>
      <w:lang w:val="en-US" w:eastAsia="ru-RU"/>
    </w:rPr>
  </w:style>
  <w:style w:type="character" w:customStyle="1" w:styleId="80">
    <w:name w:val="Заголовок 8 Знак"/>
    <w:link w:val="8"/>
    <w:uiPriority w:val="99"/>
    <w:locked/>
    <w:rsid w:val="0088759A"/>
    <w:rPr>
      <w:rFonts w:ascii="Times New Roman" w:hAnsi="Times New Roman" w:cs="Times New Roman"/>
      <w:i/>
      <w:iCs/>
      <w:sz w:val="20"/>
      <w:szCs w:val="20"/>
      <w:lang w:eastAsia="ru-RU"/>
    </w:rPr>
  </w:style>
  <w:style w:type="character" w:customStyle="1" w:styleId="90">
    <w:name w:val="Заголовок 9 Знак"/>
    <w:link w:val="9"/>
    <w:uiPriority w:val="99"/>
    <w:locked/>
    <w:rsid w:val="0088759A"/>
    <w:rPr>
      <w:rFonts w:ascii="Times New Roman" w:hAnsi="Times New Roman" w:cs="Times New Roman"/>
      <w:b/>
      <w:bCs/>
      <w:i/>
      <w:iCs/>
      <w:sz w:val="20"/>
      <w:szCs w:val="20"/>
      <w:lang w:eastAsia="ru-RU"/>
    </w:rPr>
  </w:style>
  <w:style w:type="paragraph" w:styleId="a3">
    <w:name w:val="Balloon Text"/>
    <w:basedOn w:val="a"/>
    <w:link w:val="a4"/>
    <w:uiPriority w:val="99"/>
    <w:semiHidden/>
    <w:rsid w:val="0023108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link w:val="a3"/>
    <w:uiPriority w:val="99"/>
    <w:semiHidden/>
    <w:locked/>
    <w:rsid w:val="00231080"/>
    <w:rPr>
      <w:rFonts w:ascii="Tahoma" w:hAnsi="Tahoma" w:cs="Tahoma"/>
      <w:sz w:val="16"/>
      <w:szCs w:val="16"/>
      <w:lang w:eastAsia="ru-RU"/>
    </w:rPr>
  </w:style>
  <w:style w:type="paragraph" w:styleId="a5">
    <w:name w:val="Body Text"/>
    <w:basedOn w:val="a"/>
    <w:link w:val="a6"/>
    <w:locked/>
    <w:rsid w:val="009A2C93"/>
    <w:pPr>
      <w:overflowPunct w:val="0"/>
      <w:autoSpaceDE w:val="0"/>
      <w:autoSpaceDN w:val="0"/>
      <w:adjustRightInd w:val="0"/>
      <w:spacing w:after="120"/>
      <w:ind w:firstLine="0"/>
      <w:jc w:val="left"/>
      <w:textAlignment w:val="baseline"/>
    </w:pPr>
    <w:rPr>
      <w:rFonts w:ascii="Courier 10 CPI" w:eastAsia="Times New Roman" w:hAnsi="Courier 10 CPI"/>
      <w:sz w:val="20"/>
      <w:szCs w:val="20"/>
      <w:lang w:val="en-GB"/>
    </w:rPr>
  </w:style>
  <w:style w:type="character" w:customStyle="1" w:styleId="a6">
    <w:name w:val="Основной текст Знак"/>
    <w:link w:val="a5"/>
    <w:rsid w:val="009A2C93"/>
    <w:rPr>
      <w:rFonts w:ascii="Courier 10 CPI" w:eastAsia="Times New Roman" w:hAnsi="Courier 10 CPI"/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emf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7.bin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oleObject" Target="embeddings/oleObject1.bin"/><Relationship Id="rId17" Type="http://schemas.openxmlformats.org/officeDocument/2006/relationships/image" Target="media/image10.emf"/><Relationship Id="rId25" Type="http://schemas.openxmlformats.org/officeDocument/2006/relationships/image" Target="media/image15.wmf"/><Relationship Id="rId33" Type="http://schemas.openxmlformats.org/officeDocument/2006/relationships/oleObject" Target="embeddings/oleObject10.bin"/><Relationship Id="rId2" Type="http://schemas.microsoft.com/office/2007/relationships/stylesWithEffects" Target="stylesWithEffects.xml"/><Relationship Id="rId16" Type="http://schemas.openxmlformats.org/officeDocument/2006/relationships/oleObject" Target="embeddings/oleObject3.bin"/><Relationship Id="rId20" Type="http://schemas.openxmlformats.org/officeDocument/2006/relationships/oleObject" Target="embeddings/oleObject5.bin"/><Relationship Id="rId29" Type="http://schemas.openxmlformats.org/officeDocument/2006/relationships/oleObject" Target="embeddings/oleObject8.bin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emf"/><Relationship Id="rId24" Type="http://schemas.openxmlformats.org/officeDocument/2006/relationships/oleObject" Target="embeddings/oleObject6.bin"/><Relationship Id="rId32" Type="http://schemas.openxmlformats.org/officeDocument/2006/relationships/image" Target="media/image19.wmf"/><Relationship Id="rId5" Type="http://schemas.openxmlformats.org/officeDocument/2006/relationships/image" Target="media/image1.jpeg"/><Relationship Id="rId15" Type="http://schemas.openxmlformats.org/officeDocument/2006/relationships/image" Target="media/image9.emf"/><Relationship Id="rId23" Type="http://schemas.openxmlformats.org/officeDocument/2006/relationships/image" Target="media/image14.emf"/><Relationship Id="rId28" Type="http://schemas.openxmlformats.org/officeDocument/2006/relationships/image" Target="media/image17.emf"/><Relationship Id="rId10" Type="http://schemas.openxmlformats.org/officeDocument/2006/relationships/image" Target="media/image6.jpeg"/><Relationship Id="rId19" Type="http://schemas.openxmlformats.org/officeDocument/2006/relationships/image" Target="media/image11.emf"/><Relationship Id="rId31" Type="http://schemas.openxmlformats.org/officeDocument/2006/relationships/oleObject" Target="embeddings/oleObject9.bin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oleObject" Target="embeddings/oleObject2.bin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8.wmf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11</Pages>
  <Words>242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Модель датчика и усилителя</vt:lpstr>
    </vt:vector>
  </TitlesOfParts>
  <Company>SPecialiST RePack</Company>
  <LinksUpToDate>false</LinksUpToDate>
  <CharactersWithSpaces>1625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Модель датчика и усилителя</dc:title>
  <dc:subject/>
  <dc:creator>Андрей</dc:creator>
  <cp:keywords/>
  <dc:description/>
  <cp:lastModifiedBy>Андрей</cp:lastModifiedBy>
  <cp:revision>18</cp:revision>
  <dcterms:created xsi:type="dcterms:W3CDTF">2002-01-01T17:34:00Z</dcterms:created>
  <dcterms:modified xsi:type="dcterms:W3CDTF">2023-04-27T05:54:00Z</dcterms:modified>
</cp:coreProperties>
</file>